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14D3" w14:textId="77777777" w:rsidR="00652C24" w:rsidRDefault="00652C24"/>
    <w:p w14:paraId="6352B7C5" w14:textId="77777777" w:rsidR="00652C24" w:rsidRPr="002A729C" w:rsidRDefault="003E64D4" w:rsidP="002A729C">
      <w:pPr>
        <w:jc w:val="center"/>
        <w:rPr>
          <w:b/>
          <w:sz w:val="32"/>
        </w:rPr>
      </w:pPr>
      <w:r w:rsidRPr="003E64D4">
        <w:rPr>
          <w:b/>
          <w:sz w:val="32"/>
        </w:rPr>
        <w:t>TEXAS DIR -CPO-4426 ORDERING INSTRUCTIONS</w:t>
      </w:r>
    </w:p>
    <w:p w14:paraId="7760E797" w14:textId="77777777" w:rsidR="00652C24" w:rsidRPr="00136999" w:rsidRDefault="003E64D4" w:rsidP="003E64D4">
      <w:pPr>
        <w:rPr>
          <w:rFonts w:eastAsia="Times New Roman"/>
          <w:b/>
          <w:i/>
          <w:szCs w:val="20"/>
        </w:rPr>
      </w:pPr>
      <w:r w:rsidRPr="00136999">
        <w:rPr>
          <w:rFonts w:eastAsia="Times New Roman"/>
          <w:b/>
          <w:i/>
          <w:szCs w:val="20"/>
        </w:rPr>
        <w:t xml:space="preserve">Through its Cooperative Contracts Program, </w:t>
      </w:r>
      <w:r w:rsidR="009E2A3F" w:rsidRPr="00136999">
        <w:rPr>
          <w:rFonts w:eastAsia="Times New Roman"/>
          <w:b/>
          <w:i/>
          <w:szCs w:val="20"/>
        </w:rPr>
        <w:t xml:space="preserve">the Texas </w:t>
      </w:r>
      <w:r w:rsidRPr="00136999">
        <w:rPr>
          <w:rFonts w:eastAsia="Times New Roman"/>
          <w:b/>
          <w:i/>
          <w:szCs w:val="20"/>
        </w:rPr>
        <w:t>D</w:t>
      </w:r>
      <w:r w:rsidR="009E2A3F" w:rsidRPr="00136999">
        <w:rPr>
          <w:rFonts w:eastAsia="Times New Roman"/>
          <w:b/>
          <w:i/>
          <w:szCs w:val="20"/>
        </w:rPr>
        <w:t xml:space="preserve">epartment of </w:t>
      </w:r>
      <w:r w:rsidRPr="00136999">
        <w:rPr>
          <w:rFonts w:eastAsia="Times New Roman"/>
          <w:b/>
          <w:i/>
          <w:szCs w:val="20"/>
        </w:rPr>
        <w:t>I</w:t>
      </w:r>
      <w:r w:rsidR="009E2A3F" w:rsidRPr="00136999">
        <w:rPr>
          <w:rFonts w:eastAsia="Times New Roman"/>
          <w:b/>
          <w:i/>
          <w:szCs w:val="20"/>
        </w:rPr>
        <w:t xml:space="preserve">nformation </w:t>
      </w:r>
      <w:r w:rsidRPr="00136999">
        <w:rPr>
          <w:rFonts w:eastAsia="Times New Roman"/>
          <w:b/>
          <w:i/>
          <w:szCs w:val="20"/>
        </w:rPr>
        <w:t>R</w:t>
      </w:r>
      <w:r w:rsidR="009E2A3F" w:rsidRPr="00136999">
        <w:rPr>
          <w:rFonts w:eastAsia="Times New Roman"/>
          <w:b/>
          <w:i/>
          <w:szCs w:val="20"/>
        </w:rPr>
        <w:t>esources</w:t>
      </w:r>
      <w:r w:rsidRPr="00136999">
        <w:rPr>
          <w:rFonts w:eastAsia="Times New Roman"/>
          <w:b/>
          <w:i/>
          <w:szCs w:val="20"/>
        </w:rPr>
        <w:t xml:space="preserve"> establishes statewide master contracts for use by </w:t>
      </w:r>
      <w:r w:rsidR="009E2A3F" w:rsidRPr="00136999">
        <w:rPr>
          <w:rFonts w:eastAsia="Times New Roman"/>
          <w:b/>
          <w:i/>
          <w:szCs w:val="20"/>
        </w:rPr>
        <w:t xml:space="preserve">Texas </w:t>
      </w:r>
      <w:r w:rsidRPr="00136999">
        <w:rPr>
          <w:rFonts w:eastAsia="Times New Roman"/>
          <w:b/>
          <w:i/>
          <w:szCs w:val="20"/>
        </w:rPr>
        <w:t>DIR eligible customers: state agencies, higher education, K-12 school districts, local governments and entities of other states that have entered into Interlocal agreements</w:t>
      </w:r>
      <w:r w:rsidR="009E2A3F" w:rsidRPr="00136999">
        <w:rPr>
          <w:rFonts w:eastAsia="Times New Roman"/>
          <w:b/>
          <w:i/>
          <w:szCs w:val="20"/>
        </w:rPr>
        <w:t xml:space="preserve">.  This overview provides a summary and outline of the essential contract functions and various roles and responsibilities.  </w:t>
      </w:r>
      <w:r w:rsidRPr="00136999">
        <w:rPr>
          <w:rFonts w:eastAsia="Times New Roman"/>
          <w:b/>
          <w:i/>
          <w:szCs w:val="20"/>
        </w:rPr>
        <w:t xml:space="preserve"> </w:t>
      </w:r>
    </w:p>
    <w:p w14:paraId="5BA182B1" w14:textId="77777777" w:rsidR="00C240B9" w:rsidRPr="00136999" w:rsidRDefault="00C240B9" w:rsidP="006616E1">
      <w:pPr>
        <w:jc w:val="center"/>
        <w:rPr>
          <w:b/>
          <w:sz w:val="28"/>
          <w:szCs w:val="20"/>
          <w:u w:val="single"/>
        </w:rPr>
      </w:pPr>
      <w:r w:rsidRPr="00136999">
        <w:rPr>
          <w:b/>
          <w:sz w:val="28"/>
          <w:szCs w:val="20"/>
          <w:u w:val="single"/>
        </w:rPr>
        <w:t>Contract Administration</w:t>
      </w:r>
    </w:p>
    <w:p w14:paraId="5E1F9D6F" w14:textId="77777777" w:rsidR="00C240B9" w:rsidRPr="00136999" w:rsidRDefault="00C240B9" w:rsidP="00C240B9">
      <w:pPr>
        <w:pStyle w:val="ListParagraph"/>
        <w:numPr>
          <w:ilvl w:val="0"/>
          <w:numId w:val="4"/>
        </w:numPr>
        <w:rPr>
          <w:b/>
        </w:rPr>
      </w:pPr>
      <w:r w:rsidRPr="00136999">
        <w:rPr>
          <w:b/>
        </w:rPr>
        <w:t>Contacts for Toshiba Product and Pricing Information</w:t>
      </w:r>
    </w:p>
    <w:p w14:paraId="33523643" w14:textId="77777777" w:rsidR="00136999" w:rsidRPr="00136999" w:rsidRDefault="00136999" w:rsidP="00540D21">
      <w:pPr>
        <w:pStyle w:val="ListParagraph"/>
        <w:numPr>
          <w:ilvl w:val="1"/>
          <w:numId w:val="4"/>
        </w:numPr>
        <w:rPr>
          <w:b/>
        </w:rPr>
        <w:sectPr w:rsidR="00136999" w:rsidRPr="00136999" w:rsidSect="00DB6FD7">
          <w:headerReference w:type="default" r:id="rId8"/>
          <w:footerReference w:type="default" r:id="rId9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14:paraId="7DE7A30E" w14:textId="5024EAD8" w:rsidR="00540D21" w:rsidRPr="00136999" w:rsidRDefault="00C240B9" w:rsidP="00540D21">
      <w:pPr>
        <w:pStyle w:val="ListParagraph"/>
        <w:numPr>
          <w:ilvl w:val="1"/>
          <w:numId w:val="4"/>
        </w:numPr>
        <w:rPr>
          <w:b/>
        </w:rPr>
      </w:pPr>
      <w:r w:rsidRPr="00136999">
        <w:rPr>
          <w:b/>
        </w:rPr>
        <w:t>TBS Direct</w:t>
      </w:r>
    </w:p>
    <w:p w14:paraId="3A675A54" w14:textId="77777777" w:rsidR="00540D21" w:rsidRPr="00136999" w:rsidRDefault="00540D21" w:rsidP="00540D21">
      <w:pPr>
        <w:pStyle w:val="ListParagraph"/>
        <w:rPr>
          <w:b/>
          <w:i/>
        </w:rPr>
      </w:pPr>
      <w:r w:rsidRPr="00136999">
        <w:rPr>
          <w:b/>
          <w:i/>
        </w:rPr>
        <w:t>Valerie Hawthorne</w:t>
      </w:r>
    </w:p>
    <w:p w14:paraId="2A01274D" w14:textId="77777777" w:rsidR="00540D21" w:rsidRPr="00136999" w:rsidRDefault="00540D21" w:rsidP="00540D21">
      <w:pPr>
        <w:pStyle w:val="ListParagraph"/>
        <w:rPr>
          <w:b/>
          <w:i/>
        </w:rPr>
      </w:pPr>
      <w:r w:rsidRPr="00136999">
        <w:rPr>
          <w:b/>
          <w:i/>
        </w:rPr>
        <w:t>Major Accounts Administrator</w:t>
      </w:r>
    </w:p>
    <w:p w14:paraId="094D8633" w14:textId="77777777" w:rsidR="00540D21" w:rsidRPr="00136999" w:rsidRDefault="00540D21" w:rsidP="00540D21">
      <w:pPr>
        <w:pStyle w:val="ListParagraph"/>
        <w:rPr>
          <w:b/>
          <w:i/>
        </w:rPr>
      </w:pPr>
      <w:r w:rsidRPr="00136999">
        <w:rPr>
          <w:b/>
          <w:i/>
        </w:rPr>
        <w:t>Phone: 210-357-2640</w:t>
      </w:r>
    </w:p>
    <w:p w14:paraId="7E22021A" w14:textId="77777777" w:rsidR="00540D21" w:rsidRPr="00136999" w:rsidRDefault="00540D21" w:rsidP="00540D21">
      <w:pPr>
        <w:pStyle w:val="ListParagraph"/>
        <w:rPr>
          <w:rStyle w:val="Hyperlink"/>
          <w:i/>
        </w:rPr>
      </w:pPr>
      <w:r w:rsidRPr="00136999">
        <w:rPr>
          <w:b/>
          <w:i/>
        </w:rPr>
        <w:t xml:space="preserve">Email: </w:t>
      </w:r>
      <w:r w:rsidRPr="00136999">
        <w:fldChar w:fldCharType="begin"/>
      </w:r>
      <w:r w:rsidRPr="00136999">
        <w:instrText xml:space="preserve"> HYPERLINK "mailto:Valerie.Hawthorne@tbs.toshiba.com" </w:instrText>
      </w:r>
      <w:r w:rsidRPr="00136999">
        <w:fldChar w:fldCharType="separate"/>
      </w:r>
      <w:r w:rsidRPr="00136999">
        <w:rPr>
          <w:rStyle w:val="Hyperlink"/>
        </w:rPr>
        <w:t>Valerie.Hawthorne@tbs.toshiba.com</w:t>
      </w:r>
    </w:p>
    <w:p w14:paraId="79B7ACC2" w14:textId="77777777" w:rsidR="00540D21" w:rsidRPr="00136999" w:rsidRDefault="00540D21" w:rsidP="00540D21">
      <w:pPr>
        <w:pStyle w:val="ListParagraph"/>
        <w:ind w:left="1080"/>
        <w:rPr>
          <w:b/>
        </w:rPr>
      </w:pPr>
      <w:r w:rsidRPr="00136999">
        <w:fldChar w:fldCharType="end"/>
      </w:r>
    </w:p>
    <w:p w14:paraId="166B7E7F" w14:textId="77777777" w:rsidR="00540D21" w:rsidRPr="00136999" w:rsidRDefault="00540D21" w:rsidP="00540D21">
      <w:pPr>
        <w:pStyle w:val="ListParagraph"/>
        <w:numPr>
          <w:ilvl w:val="1"/>
          <w:numId w:val="4"/>
        </w:numPr>
        <w:rPr>
          <w:b/>
        </w:rPr>
      </w:pPr>
      <w:r w:rsidRPr="00136999">
        <w:rPr>
          <w:b/>
        </w:rPr>
        <w:t>Toshiba Dealer Network (BTA)</w:t>
      </w:r>
    </w:p>
    <w:p w14:paraId="34E096E5" w14:textId="77777777" w:rsidR="00540D21" w:rsidRPr="00136999" w:rsidRDefault="00540D21" w:rsidP="00540D21">
      <w:pPr>
        <w:pStyle w:val="ListParagraph"/>
        <w:rPr>
          <w:b/>
          <w:i/>
        </w:rPr>
      </w:pPr>
      <w:r w:rsidRPr="00136999">
        <w:rPr>
          <w:b/>
          <w:i/>
        </w:rPr>
        <w:t>Mike McKinley</w:t>
      </w:r>
    </w:p>
    <w:p w14:paraId="270990FB" w14:textId="77777777" w:rsidR="00540D21" w:rsidRPr="00136999" w:rsidRDefault="00540D21" w:rsidP="00540D21">
      <w:pPr>
        <w:pStyle w:val="ListParagraph"/>
        <w:rPr>
          <w:b/>
          <w:i/>
        </w:rPr>
      </w:pPr>
      <w:r w:rsidRPr="00136999">
        <w:rPr>
          <w:b/>
          <w:i/>
        </w:rPr>
        <w:t>Regional Sales Manager National Accounts</w:t>
      </w:r>
    </w:p>
    <w:p w14:paraId="350BB318" w14:textId="77777777" w:rsidR="00540D21" w:rsidRPr="00136999" w:rsidRDefault="00540D21" w:rsidP="00540D21">
      <w:pPr>
        <w:pStyle w:val="ListParagraph"/>
        <w:rPr>
          <w:b/>
          <w:i/>
        </w:rPr>
      </w:pPr>
      <w:r w:rsidRPr="00136999">
        <w:rPr>
          <w:b/>
          <w:i/>
        </w:rPr>
        <w:t>Phone: 678-613-2311</w:t>
      </w:r>
    </w:p>
    <w:p w14:paraId="1CE26541" w14:textId="77777777" w:rsidR="00540D21" w:rsidRPr="00136999" w:rsidRDefault="00540D21" w:rsidP="00540D21">
      <w:pPr>
        <w:pStyle w:val="ListParagraph"/>
        <w:rPr>
          <w:rStyle w:val="Hyperlink"/>
          <w:b/>
          <w:i/>
        </w:rPr>
      </w:pPr>
      <w:r w:rsidRPr="00136999">
        <w:rPr>
          <w:b/>
          <w:i/>
        </w:rPr>
        <w:t xml:space="preserve">Email: </w:t>
      </w:r>
      <w:r w:rsidRPr="00136999">
        <w:fldChar w:fldCharType="begin"/>
      </w:r>
      <w:r w:rsidRPr="00136999">
        <w:instrText xml:space="preserve"> HYPERLINK "mailto:Mike.McKinley@tabs.toshiba.com" </w:instrText>
      </w:r>
      <w:r w:rsidRPr="00136999">
        <w:fldChar w:fldCharType="separate"/>
      </w:r>
      <w:r w:rsidRPr="00136999">
        <w:rPr>
          <w:rStyle w:val="Hyperlink"/>
        </w:rPr>
        <w:t xml:space="preserve">Mike.McKinley@tabs.toshiba.com </w:t>
      </w:r>
    </w:p>
    <w:p w14:paraId="1F8751CF" w14:textId="77777777" w:rsidR="00136999" w:rsidRPr="00136999" w:rsidRDefault="00540D21" w:rsidP="00540D21">
      <w:pPr>
        <w:pStyle w:val="ListParagraph"/>
        <w:sectPr w:rsidR="00136999" w:rsidRPr="00136999" w:rsidSect="00136999">
          <w:type w:val="continuous"/>
          <w:pgSz w:w="12240" w:h="15840"/>
          <w:pgMar w:top="720" w:right="720" w:bottom="720" w:left="720" w:header="288" w:footer="720" w:gutter="0"/>
          <w:cols w:num="2" w:space="720"/>
          <w:docGrid w:linePitch="360"/>
        </w:sectPr>
      </w:pPr>
      <w:r w:rsidRPr="00136999">
        <w:fldChar w:fldCharType="end"/>
      </w:r>
    </w:p>
    <w:p w14:paraId="3CA56C72" w14:textId="77777777" w:rsidR="00C240B9" w:rsidRPr="00136999" w:rsidRDefault="00C240B9" w:rsidP="00136999">
      <w:pPr>
        <w:jc w:val="center"/>
        <w:rPr>
          <w:b/>
          <w:sz w:val="28"/>
          <w:szCs w:val="20"/>
          <w:u w:val="single"/>
        </w:rPr>
      </w:pPr>
      <w:r w:rsidRPr="00136999">
        <w:rPr>
          <w:b/>
          <w:sz w:val="28"/>
          <w:szCs w:val="20"/>
          <w:u w:val="single"/>
        </w:rPr>
        <w:t>Acquisition Methods</w:t>
      </w:r>
    </w:p>
    <w:p w14:paraId="4E4053E2" w14:textId="77777777" w:rsidR="00136999" w:rsidRDefault="00136999" w:rsidP="00C240B9">
      <w:pPr>
        <w:pStyle w:val="ListParagraph"/>
        <w:numPr>
          <w:ilvl w:val="0"/>
          <w:numId w:val="4"/>
        </w:numPr>
        <w:rPr>
          <w:b/>
          <w:sz w:val="24"/>
        </w:rPr>
        <w:sectPr w:rsidR="00136999" w:rsidSect="00136999">
          <w:type w:val="continuous"/>
          <w:pgSz w:w="12240" w:h="15840"/>
          <w:pgMar w:top="720" w:right="720" w:bottom="720" w:left="720" w:header="288" w:footer="720" w:gutter="0"/>
          <w:cols w:space="720"/>
          <w:docGrid w:linePitch="360"/>
        </w:sectPr>
      </w:pPr>
    </w:p>
    <w:p w14:paraId="313E1886" w14:textId="1138E1EF" w:rsidR="00C240B9" w:rsidRPr="00136999" w:rsidRDefault="00C240B9" w:rsidP="00C240B9">
      <w:pPr>
        <w:pStyle w:val="ListParagraph"/>
        <w:numPr>
          <w:ilvl w:val="0"/>
          <w:numId w:val="4"/>
        </w:numPr>
        <w:rPr>
          <w:b/>
        </w:rPr>
      </w:pPr>
      <w:r w:rsidRPr="00136999">
        <w:rPr>
          <w:b/>
        </w:rPr>
        <w:t>PURCHASE</w:t>
      </w:r>
      <w:r w:rsidR="00540D21" w:rsidRPr="00136999">
        <w:rPr>
          <w:b/>
        </w:rPr>
        <w:t xml:space="preserve"> ORDER</w:t>
      </w:r>
    </w:p>
    <w:p w14:paraId="363F8E9E" w14:textId="1133C617" w:rsidR="00540D21" w:rsidRPr="00136999" w:rsidRDefault="00540D21" w:rsidP="00540D21">
      <w:pPr>
        <w:pStyle w:val="ListParagraph"/>
        <w:numPr>
          <w:ilvl w:val="1"/>
          <w:numId w:val="4"/>
        </w:numPr>
        <w:rPr>
          <w:b/>
        </w:rPr>
      </w:pPr>
      <w:r w:rsidRPr="00136999">
        <w:rPr>
          <w:b/>
        </w:rPr>
        <w:t xml:space="preserve">Texas DIR Customers issue </w:t>
      </w:r>
      <w:r w:rsidR="00136999" w:rsidRPr="00136999">
        <w:rPr>
          <w:b/>
        </w:rPr>
        <w:t>PO</w:t>
      </w:r>
      <w:r w:rsidRPr="00136999">
        <w:rPr>
          <w:b/>
        </w:rPr>
        <w:t xml:space="preserve"> to:</w:t>
      </w:r>
    </w:p>
    <w:p w14:paraId="583B892D" w14:textId="369A794E" w:rsidR="00540D21" w:rsidRPr="00136999" w:rsidRDefault="00540D21" w:rsidP="00136999">
      <w:pPr>
        <w:pStyle w:val="ListParagraph"/>
        <w:numPr>
          <w:ilvl w:val="0"/>
          <w:numId w:val="11"/>
        </w:numPr>
        <w:rPr>
          <w:b/>
        </w:rPr>
      </w:pPr>
      <w:r w:rsidRPr="00136999">
        <w:rPr>
          <w:b/>
        </w:rPr>
        <w:t>Toshiba Business Solutions Federal Tax ID #33-08653057</w:t>
      </w:r>
      <w:r w:rsidR="003531BB">
        <w:rPr>
          <w:b/>
        </w:rPr>
        <w:t xml:space="preserve"> or Authorized Toshiba Dealer</w:t>
      </w:r>
    </w:p>
    <w:p w14:paraId="7F0A7383" w14:textId="77777777" w:rsidR="00540D21" w:rsidRPr="00136999" w:rsidRDefault="00540D21" w:rsidP="00136999">
      <w:pPr>
        <w:pStyle w:val="ListParagraph"/>
        <w:numPr>
          <w:ilvl w:val="0"/>
          <w:numId w:val="11"/>
        </w:numPr>
        <w:rPr>
          <w:b/>
        </w:rPr>
      </w:pPr>
      <w:r w:rsidRPr="00136999">
        <w:rPr>
          <w:b/>
        </w:rPr>
        <w:t xml:space="preserve">Required: Issued purchase order MUST list </w:t>
      </w:r>
      <w:r w:rsidR="00F4095F" w:rsidRPr="00136999">
        <w:rPr>
          <w:b/>
        </w:rPr>
        <w:t>TEXAS DIR</w:t>
      </w:r>
      <w:r w:rsidRPr="00136999">
        <w:rPr>
          <w:b/>
        </w:rPr>
        <w:t xml:space="preserve"> Contract Number DIR-CPO-4426.</w:t>
      </w:r>
    </w:p>
    <w:p w14:paraId="108B6AFB" w14:textId="7EB349CA" w:rsidR="00540D21" w:rsidRPr="00136999" w:rsidRDefault="00540D21" w:rsidP="00136999">
      <w:pPr>
        <w:pStyle w:val="ListParagraph"/>
        <w:numPr>
          <w:ilvl w:val="0"/>
          <w:numId w:val="11"/>
        </w:numPr>
        <w:rPr>
          <w:b/>
        </w:rPr>
      </w:pPr>
      <w:r w:rsidRPr="00136999">
        <w:rPr>
          <w:b/>
        </w:rPr>
        <w:t>End user must take delivery within 30 days.</w:t>
      </w:r>
    </w:p>
    <w:p w14:paraId="3F22D0E1" w14:textId="611B44E7" w:rsidR="00136999" w:rsidRPr="00136999" w:rsidRDefault="00136999" w:rsidP="00136999">
      <w:pPr>
        <w:pStyle w:val="ListParagraph"/>
        <w:numPr>
          <w:ilvl w:val="0"/>
          <w:numId w:val="9"/>
        </w:numPr>
        <w:rPr>
          <w:b/>
        </w:rPr>
      </w:pPr>
      <w:r w:rsidRPr="00136999">
        <w:rPr>
          <w:b/>
        </w:rPr>
        <w:t>FINANCING</w:t>
      </w:r>
    </w:p>
    <w:p w14:paraId="4F93E9F6" w14:textId="744EBA0D" w:rsidR="00C240B9" w:rsidRPr="00136999" w:rsidRDefault="00C240B9" w:rsidP="00136999">
      <w:pPr>
        <w:pStyle w:val="ListParagraph"/>
        <w:numPr>
          <w:ilvl w:val="0"/>
          <w:numId w:val="10"/>
        </w:numPr>
        <w:rPr>
          <w:b/>
        </w:rPr>
      </w:pPr>
      <w:r w:rsidRPr="00136999">
        <w:rPr>
          <w:b/>
        </w:rPr>
        <w:t>OPTIONS</w:t>
      </w:r>
    </w:p>
    <w:p w14:paraId="7BF2371D" w14:textId="2EF498F2" w:rsidR="005D4396" w:rsidRPr="00136999" w:rsidRDefault="00136999" w:rsidP="00136999">
      <w:pPr>
        <w:pStyle w:val="ListParagraph"/>
        <w:numPr>
          <w:ilvl w:val="2"/>
          <w:numId w:val="4"/>
        </w:numPr>
        <w:rPr>
          <w:b/>
        </w:rPr>
      </w:pPr>
      <w:r>
        <w:rPr>
          <w:b/>
        </w:rPr>
        <w:t xml:space="preserve">Direct </w:t>
      </w:r>
      <w:r w:rsidR="005D4396" w:rsidRPr="00136999">
        <w:rPr>
          <w:b/>
        </w:rPr>
        <w:t>Purchase</w:t>
      </w:r>
    </w:p>
    <w:p w14:paraId="2EA7BE58" w14:textId="19B3DFD8" w:rsidR="005D4396" w:rsidRPr="00136999" w:rsidRDefault="005D4396" w:rsidP="00136999">
      <w:pPr>
        <w:pStyle w:val="ListParagraph"/>
        <w:numPr>
          <w:ilvl w:val="2"/>
          <w:numId w:val="4"/>
        </w:numPr>
        <w:rPr>
          <w:b/>
        </w:rPr>
      </w:pPr>
      <w:r w:rsidRPr="00136999">
        <w:rPr>
          <w:b/>
        </w:rPr>
        <w:t>FMV Lease</w:t>
      </w:r>
    </w:p>
    <w:p w14:paraId="788366D8" w14:textId="0535CC7B" w:rsidR="00C240B9" w:rsidRPr="00136999" w:rsidRDefault="00540D21" w:rsidP="00136999">
      <w:pPr>
        <w:pStyle w:val="ListParagraph"/>
        <w:numPr>
          <w:ilvl w:val="2"/>
          <w:numId w:val="4"/>
        </w:numPr>
        <w:rPr>
          <w:b/>
        </w:rPr>
      </w:pPr>
      <w:r w:rsidRPr="00136999">
        <w:rPr>
          <w:b/>
        </w:rPr>
        <w:t xml:space="preserve">Master Operation Lease Agreement (MOLA)  -  </w:t>
      </w:r>
      <w:r w:rsidRPr="00136999">
        <w:rPr>
          <w:b/>
          <w:i/>
        </w:rPr>
        <w:t>(See Website for Copy of MOLA indicating terms and conditions)</w:t>
      </w:r>
    </w:p>
    <w:p w14:paraId="44274037" w14:textId="7AB2CD6E" w:rsidR="00136999" w:rsidRPr="00136999" w:rsidRDefault="00540D21" w:rsidP="003E64D4">
      <w:pPr>
        <w:pStyle w:val="ListParagraph"/>
        <w:numPr>
          <w:ilvl w:val="3"/>
          <w:numId w:val="4"/>
        </w:numPr>
        <w:rPr>
          <w:b/>
        </w:rPr>
        <w:sectPr w:rsidR="00136999" w:rsidRPr="00136999" w:rsidSect="00136999">
          <w:type w:val="continuous"/>
          <w:pgSz w:w="12240" w:h="15840"/>
          <w:pgMar w:top="720" w:right="720" w:bottom="720" w:left="720" w:header="288" w:footer="720" w:gutter="0"/>
          <w:cols w:num="2" w:space="720"/>
          <w:docGrid w:linePitch="360"/>
        </w:sectPr>
      </w:pPr>
      <w:r w:rsidRPr="00136999">
        <w:rPr>
          <w:b/>
        </w:rPr>
        <w:t>24/36/48/60 Month Leasing</w:t>
      </w:r>
    </w:p>
    <w:p w14:paraId="20CAED6E" w14:textId="14DED893" w:rsidR="002A729C" w:rsidRDefault="002A729C" w:rsidP="003E64D4">
      <w:pPr>
        <w:rPr>
          <w:b/>
          <w:sz w:val="32"/>
          <w:u w:val="single"/>
        </w:rPr>
      </w:pPr>
    </w:p>
    <w:p w14:paraId="24035F84" w14:textId="77777777" w:rsidR="003E64D4" w:rsidRPr="00136999" w:rsidRDefault="003E64D4" w:rsidP="00136999">
      <w:pPr>
        <w:jc w:val="center"/>
        <w:rPr>
          <w:b/>
          <w:sz w:val="28"/>
          <w:szCs w:val="20"/>
          <w:u w:val="single"/>
        </w:rPr>
      </w:pPr>
      <w:r w:rsidRPr="00136999">
        <w:rPr>
          <w:b/>
          <w:sz w:val="28"/>
          <w:szCs w:val="20"/>
          <w:u w:val="single"/>
        </w:rPr>
        <w:t>Ordering Steps</w:t>
      </w:r>
    </w:p>
    <w:p w14:paraId="30741A87" w14:textId="77777777" w:rsidR="003E64D4" w:rsidRDefault="00F4095F" w:rsidP="003E64D4">
      <w:pPr>
        <w:pStyle w:val="ListParagraph"/>
        <w:numPr>
          <w:ilvl w:val="0"/>
          <w:numId w:val="1"/>
        </w:numPr>
      </w:pPr>
      <w:r>
        <w:rPr>
          <w:b/>
        </w:rPr>
        <w:t>TEXAS DIR</w:t>
      </w:r>
      <w:r w:rsidR="003E64D4" w:rsidRPr="003E64D4">
        <w:rPr>
          <w:b/>
        </w:rPr>
        <w:t xml:space="preserve"> Customers access the TOSHIBA DIR Portal - </w:t>
      </w:r>
      <w:hyperlink r:id="rId10" w:history="1">
        <w:r w:rsidR="003E64D4">
          <w:rPr>
            <w:rStyle w:val="Hyperlink"/>
          </w:rPr>
          <w:t>https://media.toshiba-solutions.com/texasdir/index.htm</w:t>
        </w:r>
      </w:hyperlink>
    </w:p>
    <w:p w14:paraId="712A8322" w14:textId="77777777" w:rsidR="003A46FA" w:rsidRDefault="003A46FA" w:rsidP="003A46FA">
      <w:pPr>
        <w:pStyle w:val="ListParagraph"/>
        <w:ind w:left="1440"/>
        <w:rPr>
          <w:b/>
        </w:rPr>
      </w:pPr>
    </w:p>
    <w:p w14:paraId="06F5A43E" w14:textId="77777777" w:rsidR="00540D21" w:rsidRDefault="00F4095F" w:rsidP="00540D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TEXAS DIR</w:t>
      </w:r>
      <w:r w:rsidR="00540D21">
        <w:rPr>
          <w:b/>
        </w:rPr>
        <w:t xml:space="preserve"> Customers submit PO to Dealer or Reseller for order fulfillment.  </w:t>
      </w:r>
    </w:p>
    <w:p w14:paraId="18AA9FCA" w14:textId="77777777" w:rsidR="00540D21" w:rsidRPr="00540D21" w:rsidRDefault="00540D21" w:rsidP="00540D21">
      <w:pPr>
        <w:pStyle w:val="ListParagraph"/>
        <w:rPr>
          <w:b/>
        </w:rPr>
      </w:pPr>
    </w:p>
    <w:p w14:paraId="64C0C3E0" w14:textId="77777777" w:rsidR="00540D21" w:rsidRDefault="00540D21" w:rsidP="00540D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Dealer/Reseller will work with </w:t>
      </w:r>
      <w:r w:rsidR="00F4095F">
        <w:rPr>
          <w:b/>
        </w:rPr>
        <w:t>TEXAS DIR</w:t>
      </w:r>
      <w:r>
        <w:rPr>
          <w:b/>
        </w:rPr>
        <w:t xml:space="preserve"> Customers to complete any required lease documents, plus any additional documentation as required by the Funding Partner(s).</w:t>
      </w:r>
    </w:p>
    <w:p w14:paraId="52274AC1" w14:textId="77777777" w:rsidR="00652C24" w:rsidRDefault="00652C24" w:rsidP="003A46FA">
      <w:pPr>
        <w:pStyle w:val="ListParagraph"/>
        <w:ind w:left="1440"/>
        <w:rPr>
          <w:b/>
        </w:rPr>
      </w:pPr>
    </w:p>
    <w:p w14:paraId="486BBAE9" w14:textId="77777777" w:rsidR="00540D21" w:rsidRPr="00540D21" w:rsidRDefault="00540D21" w:rsidP="00540D2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Dealer/Reseller will coordinate with </w:t>
      </w:r>
      <w:r w:rsidR="00F4095F">
        <w:rPr>
          <w:b/>
        </w:rPr>
        <w:t>TEXAS DIR</w:t>
      </w:r>
      <w:r>
        <w:rPr>
          <w:b/>
        </w:rPr>
        <w:t xml:space="preserve"> Customers on installation.</w:t>
      </w:r>
    </w:p>
    <w:p w14:paraId="67EE4C97" w14:textId="77777777" w:rsidR="00540D21" w:rsidRPr="00B17532" w:rsidRDefault="00540D21" w:rsidP="00540D21">
      <w:pPr>
        <w:pStyle w:val="ListParagraph"/>
        <w:rPr>
          <w:b/>
        </w:rPr>
      </w:pPr>
    </w:p>
    <w:p w14:paraId="7C0566AA" w14:textId="449EB9A3" w:rsidR="00652C24" w:rsidRDefault="00540D21" w:rsidP="0013699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Dealer/Reseller or Funding Source(s) will invoice </w:t>
      </w:r>
      <w:r w:rsidR="00F4095F">
        <w:rPr>
          <w:b/>
        </w:rPr>
        <w:t>TEXAS DIR</w:t>
      </w:r>
      <w:r>
        <w:rPr>
          <w:b/>
        </w:rPr>
        <w:t xml:space="preserve"> Customer upon installation of equipment.</w:t>
      </w:r>
    </w:p>
    <w:p w14:paraId="184472FE" w14:textId="12DBB37A" w:rsidR="00D14233" w:rsidRPr="00D14233" w:rsidRDefault="00D14233" w:rsidP="00D14233">
      <w:r>
        <w:t xml:space="preserve">  </w:t>
      </w:r>
    </w:p>
    <w:p w14:paraId="285A3D19" w14:textId="77777777" w:rsidR="00D14233" w:rsidRPr="00D14233" w:rsidRDefault="00D14233" w:rsidP="00D14233"/>
    <w:sectPr w:rsidR="00D14233" w:rsidRPr="00D14233" w:rsidSect="00136999">
      <w:type w:val="continuous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B77D" w14:textId="77777777" w:rsidR="00526335" w:rsidRDefault="00526335" w:rsidP="003E64D4">
      <w:pPr>
        <w:spacing w:after="0" w:line="240" w:lineRule="auto"/>
      </w:pPr>
      <w:r>
        <w:separator/>
      </w:r>
    </w:p>
  </w:endnote>
  <w:endnote w:type="continuationSeparator" w:id="0">
    <w:p w14:paraId="0D985827" w14:textId="77777777" w:rsidR="00526335" w:rsidRDefault="00526335" w:rsidP="003E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A778" w14:textId="79D166BF" w:rsidR="003E64D4" w:rsidRPr="00410AF9" w:rsidRDefault="00410AF9" w:rsidP="00410AF9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6AF87C6" wp14:editId="2E92FD8C">
              <wp:simplePos x="0" y="0"/>
              <wp:positionH relativeFrom="margin">
                <wp:posOffset>568242</wp:posOffset>
              </wp:positionH>
              <wp:positionV relativeFrom="bottomMargin">
                <wp:posOffset>-223272</wp:posOffset>
              </wp:positionV>
              <wp:extent cx="6157595" cy="626745"/>
              <wp:effectExtent l="0" t="0" r="0" b="1905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626745"/>
                        <a:chOff x="19050" y="0"/>
                        <a:chExt cx="6177856" cy="1030227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253306" y="517475"/>
                          <a:ext cx="5943600" cy="51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CD005" w14:textId="77777777" w:rsidR="00D14233" w:rsidRPr="00D14233" w:rsidRDefault="00D14233" w:rsidP="00D14233">
                            <w:pPr>
                              <w:pStyle w:val="NoSpacing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14233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TOSHIBA CONFIDENTIAL AND SUBJECT TO CHANGE</w:t>
                            </w:r>
                          </w:p>
                          <w:p w14:paraId="4E913915" w14:textId="0A0D89CF" w:rsidR="00D14233" w:rsidRPr="00D14233" w:rsidRDefault="00D14233" w:rsidP="00D14233">
                            <w:pPr>
                              <w:pStyle w:val="NoSpacing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14233">
                              <w:rPr>
                                <w:rFonts w:cstheme="minorHAns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©</w:t>
                            </w:r>
                            <w:r>
                              <w:rPr>
                                <w:rFonts w:cstheme="minorHAnsi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2019 </w:t>
                            </w:r>
                            <w:r w:rsidRPr="00D14233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Toshiba America Business Solutions, Inc.</w:t>
                            </w:r>
                          </w:p>
                          <w:p w14:paraId="2A4617F9" w14:textId="77777777" w:rsidR="00D14233" w:rsidRDefault="00D14233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1071B691" w14:textId="77777777" w:rsidR="00410AF9" w:rsidRDefault="00410AF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AF87C6" id="Group 37" o:spid="_x0000_s1026" style="position:absolute;margin-left:44.75pt;margin-top:-17.6pt;width:484.85pt;height:49.35pt;z-index:251660288;mso-wrap-distance-left:0;mso-wrap-distance-right:0;mso-position-horizontal-relative:margin;mso-position-vertical-relative:bottom-margin-area;mso-width-relative:margin;mso-height-relative:margin" coordorigin="190" coordsize="61778,10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2533;top:5174;width:59436;height:512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37CD005" w14:textId="77777777" w:rsidR="00D14233" w:rsidRPr="00D14233" w:rsidRDefault="00D14233" w:rsidP="00D14233">
                      <w:pPr>
                        <w:pStyle w:val="NoSpacing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D14233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TOSHIBA CONFIDENTIAL AND SUBJECT TO CHANGE</w:t>
                      </w:r>
                    </w:p>
                    <w:p w14:paraId="4E913915" w14:textId="0A0D89CF" w:rsidR="00D14233" w:rsidRPr="00D14233" w:rsidRDefault="00D14233" w:rsidP="00D14233">
                      <w:pPr>
                        <w:pStyle w:val="NoSpacing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D14233">
                        <w:rPr>
                          <w:rFonts w:cstheme="minorHAnsi"/>
                          <w:color w:val="BFBFBF" w:themeColor="background1" w:themeShade="BF"/>
                          <w:sz w:val="18"/>
                          <w:szCs w:val="18"/>
                        </w:rPr>
                        <w:t>©</w:t>
                      </w:r>
                      <w:r>
                        <w:rPr>
                          <w:rFonts w:cstheme="minorHAnsi"/>
                          <w:color w:val="BFBFBF" w:themeColor="background1" w:themeShade="BF"/>
                          <w:sz w:val="18"/>
                          <w:szCs w:val="18"/>
                        </w:rPr>
                        <w:t xml:space="preserve"> 2019 </w:t>
                      </w:r>
                      <w:r w:rsidRPr="00D14233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Toshiba America Business Solutions, Inc.</w:t>
                      </w:r>
                    </w:p>
                    <w:p w14:paraId="2A4617F9" w14:textId="77777777" w:rsidR="00D14233" w:rsidRDefault="00D14233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1071B691" w14:textId="77777777" w:rsidR="00410AF9" w:rsidRDefault="00410AF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50C7" w14:textId="77777777" w:rsidR="00526335" w:rsidRDefault="00526335" w:rsidP="003E64D4">
      <w:pPr>
        <w:spacing w:after="0" w:line="240" w:lineRule="auto"/>
      </w:pPr>
      <w:r>
        <w:separator/>
      </w:r>
    </w:p>
  </w:footnote>
  <w:footnote w:type="continuationSeparator" w:id="0">
    <w:p w14:paraId="69ADE21B" w14:textId="77777777" w:rsidR="00526335" w:rsidRDefault="00526335" w:rsidP="003E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E2B70" w14:textId="77777777" w:rsidR="00DE29A1" w:rsidRDefault="00DE29A1" w:rsidP="00DE29A1">
    <w:pPr>
      <w:pStyle w:val="Header"/>
      <w:tabs>
        <w:tab w:val="clear" w:pos="4680"/>
        <w:tab w:val="clear" w:pos="9360"/>
        <w:tab w:val="left" w:pos="4740"/>
        <w:tab w:val="left" w:pos="5835"/>
        <w:tab w:val="left" w:pos="6375"/>
      </w:tabs>
    </w:pPr>
    <w:r>
      <w:t xml:space="preserve">        </w:t>
    </w:r>
    <w:r w:rsidR="00410AF9">
      <w:t xml:space="preserve"> </w:t>
    </w:r>
    <w:r w:rsidR="003E64D4">
      <w:t xml:space="preserve"> </w:t>
    </w:r>
    <w:r w:rsidR="00E1343E">
      <w:rPr>
        <w:noProof/>
      </w:rPr>
      <w:drawing>
        <wp:inline distT="0" distB="0" distL="0" distR="0" wp14:anchorId="04388104" wp14:editId="06BA27E9">
          <wp:extent cx="1313817" cy="274955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9 LOGO_1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516" cy="282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64D4">
      <w:tab/>
    </w:r>
    <w:r w:rsidR="003E64D4">
      <w:tab/>
    </w:r>
    <w:r w:rsidR="00E1343E">
      <w:t xml:space="preserve">                                 </w:t>
    </w:r>
    <w:r>
      <w:rPr>
        <w:noProof/>
      </w:rPr>
      <w:drawing>
        <wp:inline distT="0" distB="0" distL="0" distR="0" wp14:anchorId="2E99C4A0" wp14:editId="5C1903B1">
          <wp:extent cx="912054" cy="368138"/>
          <wp:effectExtent l="0" t="0" r="2540" b="0"/>
          <wp:docPr id="8" name="Picture 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x di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239" cy="413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343E">
      <w:tab/>
    </w:r>
    <w:r w:rsidR="00410AF9">
      <w:t xml:space="preserve">     </w:t>
    </w:r>
    <w:r w:rsidR="003E64D4">
      <w:t xml:space="preserve">  </w:t>
    </w:r>
  </w:p>
  <w:p w14:paraId="4EA52714" w14:textId="77777777" w:rsidR="003E64D4" w:rsidRPr="00DE29A1" w:rsidRDefault="00DE29A1" w:rsidP="00DE29A1">
    <w:pPr>
      <w:pStyle w:val="Header"/>
      <w:tabs>
        <w:tab w:val="clear" w:pos="4680"/>
        <w:tab w:val="clear" w:pos="9360"/>
        <w:tab w:val="left" w:pos="4740"/>
        <w:tab w:val="left" w:pos="5835"/>
        <w:tab w:val="left" w:pos="6375"/>
      </w:tabs>
      <w:jc w:val="right"/>
      <w:rPr>
        <w:b/>
      </w:rPr>
    </w:pPr>
    <w:r>
      <w:t xml:space="preserve">                                                                                            </w:t>
    </w:r>
    <w:r w:rsidRPr="00DE29A1">
      <w:rPr>
        <w:b/>
      </w:rPr>
      <w:t>DIR-CPO-4426</w:t>
    </w:r>
    <w:r w:rsidR="003E64D4" w:rsidRPr="00DE29A1">
      <w:rPr>
        <w:b/>
      </w:rPr>
      <w:t xml:space="preserve">          </w:t>
    </w:r>
    <w:r w:rsidR="003E64D4" w:rsidRPr="00DE29A1">
      <w:rPr>
        <w:b/>
      </w:rPr>
      <w:tab/>
      <w:t xml:space="preserve">                             </w:t>
    </w:r>
    <w:r w:rsidR="003E64D4" w:rsidRPr="00DE29A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B551F"/>
    <w:multiLevelType w:val="hybridMultilevel"/>
    <w:tmpl w:val="ABF8C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60831"/>
    <w:multiLevelType w:val="hybridMultilevel"/>
    <w:tmpl w:val="D5D255A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6166C96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4BD60F59"/>
    <w:multiLevelType w:val="hybridMultilevel"/>
    <w:tmpl w:val="DB04EA02"/>
    <w:lvl w:ilvl="0" w:tplc="59B01B0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D7C8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D2130E"/>
    <w:multiLevelType w:val="hybridMultilevel"/>
    <w:tmpl w:val="5328B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AF7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7" w15:restartNumberingAfterBreak="0">
    <w:nsid w:val="62966F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46127F3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9" w15:restartNumberingAfterBreak="0">
    <w:nsid w:val="761E26E1"/>
    <w:multiLevelType w:val="hybridMultilevel"/>
    <w:tmpl w:val="75128D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B122F"/>
    <w:multiLevelType w:val="hybridMultilevel"/>
    <w:tmpl w:val="AE684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0918361">
    <w:abstractNumId w:val="6"/>
  </w:num>
  <w:num w:numId="2" w16cid:durableId="1839342291">
    <w:abstractNumId w:val="10"/>
  </w:num>
  <w:num w:numId="3" w16cid:durableId="229972377">
    <w:abstractNumId w:val="0"/>
  </w:num>
  <w:num w:numId="4" w16cid:durableId="205483151">
    <w:abstractNumId w:val="4"/>
  </w:num>
  <w:num w:numId="5" w16cid:durableId="137036956">
    <w:abstractNumId w:val="1"/>
  </w:num>
  <w:num w:numId="6" w16cid:durableId="1759205850">
    <w:abstractNumId w:val="8"/>
  </w:num>
  <w:num w:numId="7" w16cid:durableId="54553039">
    <w:abstractNumId w:val="2"/>
  </w:num>
  <w:num w:numId="8" w16cid:durableId="709258478">
    <w:abstractNumId w:val="7"/>
  </w:num>
  <w:num w:numId="9" w16cid:durableId="1304232267">
    <w:abstractNumId w:val="3"/>
  </w:num>
  <w:num w:numId="10" w16cid:durableId="1057628610">
    <w:abstractNumId w:val="5"/>
  </w:num>
  <w:num w:numId="11" w16cid:durableId="584875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D4"/>
    <w:rsid w:val="00136999"/>
    <w:rsid w:val="002013DF"/>
    <w:rsid w:val="002A729C"/>
    <w:rsid w:val="00316431"/>
    <w:rsid w:val="003531BB"/>
    <w:rsid w:val="003A46FA"/>
    <w:rsid w:val="003E64D4"/>
    <w:rsid w:val="00410AF9"/>
    <w:rsid w:val="00467906"/>
    <w:rsid w:val="004F48C8"/>
    <w:rsid w:val="00526335"/>
    <w:rsid w:val="00531808"/>
    <w:rsid w:val="00540D21"/>
    <w:rsid w:val="005D4396"/>
    <w:rsid w:val="005D6A8B"/>
    <w:rsid w:val="005E448B"/>
    <w:rsid w:val="00652C24"/>
    <w:rsid w:val="0065647B"/>
    <w:rsid w:val="006616E1"/>
    <w:rsid w:val="00730441"/>
    <w:rsid w:val="007F4556"/>
    <w:rsid w:val="00832B4B"/>
    <w:rsid w:val="00843D3E"/>
    <w:rsid w:val="008864F2"/>
    <w:rsid w:val="00887CD4"/>
    <w:rsid w:val="00917A91"/>
    <w:rsid w:val="009E2A3F"/>
    <w:rsid w:val="00A20E3A"/>
    <w:rsid w:val="00AD74E5"/>
    <w:rsid w:val="00B17532"/>
    <w:rsid w:val="00B4718A"/>
    <w:rsid w:val="00B96B92"/>
    <w:rsid w:val="00BA2825"/>
    <w:rsid w:val="00C07174"/>
    <w:rsid w:val="00C240B9"/>
    <w:rsid w:val="00D14233"/>
    <w:rsid w:val="00D6790A"/>
    <w:rsid w:val="00D80C69"/>
    <w:rsid w:val="00DB6FD7"/>
    <w:rsid w:val="00DC6C40"/>
    <w:rsid w:val="00DD1995"/>
    <w:rsid w:val="00DE29A1"/>
    <w:rsid w:val="00E1343E"/>
    <w:rsid w:val="00E46E81"/>
    <w:rsid w:val="00E54E8A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11C79"/>
  <w15:chartTrackingRefBased/>
  <w15:docId w15:val="{EB4D5FB1-20C4-4957-AF58-A1117F58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6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3164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D4"/>
  </w:style>
  <w:style w:type="paragraph" w:styleId="Footer">
    <w:name w:val="footer"/>
    <w:basedOn w:val="Normal"/>
    <w:link w:val="FooterChar"/>
    <w:uiPriority w:val="99"/>
    <w:unhideWhenUsed/>
    <w:rsid w:val="003E6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D4"/>
  </w:style>
  <w:style w:type="paragraph" w:styleId="BalloonText">
    <w:name w:val="Balloon Text"/>
    <w:basedOn w:val="Normal"/>
    <w:link w:val="BalloonTextChar"/>
    <w:uiPriority w:val="99"/>
    <w:semiHidden/>
    <w:unhideWhenUsed/>
    <w:rsid w:val="003E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4D4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64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31643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3A46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0D21"/>
    <w:pPr>
      <w:spacing w:after="0" w:line="240" w:lineRule="auto"/>
    </w:pPr>
  </w:style>
  <w:style w:type="table" w:styleId="TableGrid">
    <w:name w:val="Table Grid"/>
    <w:basedOn w:val="TableNormal"/>
    <w:uiPriority w:val="39"/>
    <w:rsid w:val="00E5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E54E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ia.toshiba-solutions.com/texasdir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Anderson</dc:creator>
  <cp:keywords/>
  <dc:description/>
  <cp:lastModifiedBy>Ledena Cayetano</cp:lastModifiedBy>
  <cp:revision>2</cp:revision>
  <dcterms:created xsi:type="dcterms:W3CDTF">2025-03-03T19:40:00Z</dcterms:created>
  <dcterms:modified xsi:type="dcterms:W3CDTF">2025-03-03T19:40:00Z</dcterms:modified>
</cp:coreProperties>
</file>